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810" w:rsidRDefault="00587810" w:rsidP="00641E39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b/>
          <w:bCs/>
          <w:color w:val="85868C"/>
          <w:sz w:val="23"/>
          <w:szCs w:val="23"/>
          <w:lang w:eastAsia="hu-HU"/>
        </w:rPr>
      </w:pPr>
      <w:r>
        <w:fldChar w:fldCharType="begin"/>
      </w:r>
      <w:r>
        <w:instrText xml:space="preserve"> HYPERLINK "https://dkuzrt.hu/1524/javaslatok-a-becsult-ertek-megallapitasahoz/" </w:instrText>
      </w:r>
      <w:r>
        <w:fldChar w:fldCharType="separate"/>
      </w:r>
      <w:r>
        <w:rPr>
          <w:rStyle w:val="Hiperhivatkozs"/>
        </w:rPr>
        <w:t xml:space="preserve">Javaslatok a becsült érték megállapításához – Digitális Kormányzati Ügynökség </w:t>
      </w:r>
      <w:proofErr w:type="spellStart"/>
      <w:r>
        <w:rPr>
          <w:rStyle w:val="Hiperhivatkozs"/>
        </w:rPr>
        <w:t>Zrt</w:t>
      </w:r>
      <w:proofErr w:type="spellEnd"/>
      <w:r>
        <w:rPr>
          <w:rStyle w:val="Hiperhivatkozs"/>
        </w:rPr>
        <w:t>.</w:t>
      </w:r>
      <w:r>
        <w:fldChar w:fldCharType="end"/>
      </w:r>
    </w:p>
    <w:p w:rsidR="00587810" w:rsidRDefault="00587810" w:rsidP="00641E39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b/>
          <w:bCs/>
          <w:color w:val="85868C"/>
          <w:sz w:val="23"/>
          <w:szCs w:val="23"/>
          <w:lang w:eastAsia="hu-HU"/>
        </w:rPr>
      </w:pPr>
      <w:bookmarkStart w:id="0" w:name="_GoBack"/>
      <w:bookmarkEnd w:id="0"/>
    </w:p>
    <w:p w:rsidR="00641E39" w:rsidRPr="00641E39" w:rsidRDefault="00641E39" w:rsidP="00641E39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</w:pPr>
      <w:r w:rsidRPr="00641E39">
        <w:rPr>
          <w:rFonts w:ascii="Helvetica" w:eastAsia="Times New Roman" w:hAnsi="Helvetica" w:cs="Helvetica"/>
          <w:b/>
          <w:bCs/>
          <w:color w:val="85868C"/>
          <w:sz w:val="23"/>
          <w:szCs w:val="23"/>
          <w:lang w:eastAsia="hu-HU"/>
        </w:rPr>
        <w:t>Tisztelt Érintett Szervezetek!</w:t>
      </w:r>
    </w:p>
    <w:p w:rsidR="00641E39" w:rsidRPr="00641E39" w:rsidRDefault="00641E39" w:rsidP="00641E39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</w:pPr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 xml:space="preserve">A Digitális Kormányzati Ügynökség </w:t>
      </w:r>
      <w:proofErr w:type="spellStart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>Zrt</w:t>
      </w:r>
      <w:proofErr w:type="spellEnd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 xml:space="preserve">. (a továbbiakban: DKÜ </w:t>
      </w:r>
      <w:proofErr w:type="spellStart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>Zrt</w:t>
      </w:r>
      <w:proofErr w:type="spellEnd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>.) a keretmegállapodásos eljárások második részének megvalósítása során a becsült érték megállapítása tekintetében – az eddigi gyakorlat és az európai uniós források szabályos felhasználásának biztosítását segítő ellenőrzések tapasztalatait figyelembe véve – az alábbi </w:t>
      </w:r>
      <w:r w:rsidRPr="00641E39">
        <w:rPr>
          <w:rFonts w:ascii="Helvetica" w:eastAsia="Times New Roman" w:hAnsi="Helvetica" w:cs="Helvetica"/>
          <w:b/>
          <w:bCs/>
          <w:color w:val="85868C"/>
          <w:sz w:val="23"/>
          <w:szCs w:val="23"/>
          <w:lang w:eastAsia="hu-HU"/>
        </w:rPr>
        <w:t>javaslatokat</w:t>
      </w:r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> teszi:</w:t>
      </w:r>
    </w:p>
    <w:p w:rsidR="00641E39" w:rsidRPr="00641E39" w:rsidRDefault="00641E39" w:rsidP="00641E39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</w:pPr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 xml:space="preserve">Annak érdekében, hogy a verseny </w:t>
      </w:r>
      <w:proofErr w:type="spellStart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>újranyitásával</w:t>
      </w:r>
      <w:proofErr w:type="spellEnd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 xml:space="preserve"> megvalósuló közbeszerzési eljárások előkészítése során a megállapított becsült érték – összhangban a közbeszerzésekről szóló 2015. évi CXLIII. törvény (a továbbiakban: Kbt.) 16. §-</w:t>
      </w:r>
      <w:proofErr w:type="spellStart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>ának</w:t>
      </w:r>
      <w:proofErr w:type="spellEnd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 xml:space="preserve"> becsült érték terminológiájával – a piacon általában kért vagy kínált (ÁFA nélkül számított) teljes ellenszolgáltatást tükrözze, a DKÜ </w:t>
      </w:r>
      <w:proofErr w:type="spellStart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>Zrt</w:t>
      </w:r>
      <w:proofErr w:type="spellEnd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>. javasolja az érintett szervezeteknek, hogy </w:t>
      </w:r>
      <w:r w:rsidRPr="00641E39">
        <w:rPr>
          <w:rFonts w:ascii="Helvetica" w:eastAsia="Times New Roman" w:hAnsi="Helvetica" w:cs="Helvetica"/>
          <w:b/>
          <w:bCs/>
          <w:color w:val="85868C"/>
          <w:sz w:val="23"/>
          <w:szCs w:val="23"/>
          <w:lang w:eastAsia="hu-HU"/>
        </w:rPr>
        <w:t>a becsült értéket a Kbt. 28. § (2) bekezdés a) pontja alapján indikatív ajánlatkéréssel állapítsák meg</w:t>
      </w:r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 xml:space="preserve">. A keretmegállapodások alapján verseny </w:t>
      </w:r>
      <w:proofErr w:type="spellStart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>újranyitásával</w:t>
      </w:r>
      <w:proofErr w:type="spellEnd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 xml:space="preserve"> megvalósuló közbeszerzési eljárások tekintetében a fenti </w:t>
      </w:r>
      <w:proofErr w:type="gramStart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>metodika</w:t>
      </w:r>
      <w:proofErr w:type="gramEnd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 xml:space="preserve"> figyelembe vételével biztosítható leginkább a megállapított becsült érték és a beérkező ajánlatokban foglalt ellenszolgáltatások közelítése, amely alapján – az eset összes körülményét mérlegelve – az aránytalanul alacsony ár felmerülésének és ezzel összefüggésben a Kbt. 72. §-</w:t>
      </w:r>
      <w:proofErr w:type="spellStart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>ában</w:t>
      </w:r>
      <w:proofErr w:type="spellEnd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 xml:space="preserve"> foglalt </w:t>
      </w:r>
      <w:proofErr w:type="gramStart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>indoklás kérési</w:t>
      </w:r>
      <w:proofErr w:type="gramEnd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 xml:space="preserve"> kötelezettség valószínűsége csökkenthető, ezáltal az eljárás lefolytatásának időigénye rövidíthető, a jogorvoslati kockázat csökkenthető.</w:t>
      </w:r>
    </w:p>
    <w:p w:rsidR="00641E39" w:rsidRPr="00641E39" w:rsidRDefault="00641E39" w:rsidP="00641E39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</w:pPr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 xml:space="preserve">A DKÜ </w:t>
      </w:r>
      <w:proofErr w:type="spellStart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>Zrt</w:t>
      </w:r>
      <w:proofErr w:type="spellEnd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>. kifejezetten felhívja az érintett szervezetek figyelmét arra, hogy </w:t>
      </w:r>
      <w:r w:rsidRPr="00641E39">
        <w:rPr>
          <w:rFonts w:ascii="Helvetica" w:eastAsia="Times New Roman" w:hAnsi="Helvetica" w:cs="Helvetica"/>
          <w:b/>
          <w:bCs/>
          <w:color w:val="85868C"/>
          <w:sz w:val="23"/>
          <w:szCs w:val="23"/>
          <w:lang w:eastAsia="hu-HU"/>
        </w:rPr>
        <w:t xml:space="preserve">audit szempontból az indikatív ajánlatkérés akkor tekinthető teljeskörűnek, ezáltal kifogástalannak, amennyiben az adott keretmegállapodásban részes, azaz az azt aláíró valamennyi </w:t>
      </w:r>
      <w:proofErr w:type="gramStart"/>
      <w:r w:rsidRPr="00641E39">
        <w:rPr>
          <w:rFonts w:ascii="Helvetica" w:eastAsia="Times New Roman" w:hAnsi="Helvetica" w:cs="Helvetica"/>
          <w:b/>
          <w:bCs/>
          <w:color w:val="85868C"/>
          <w:sz w:val="23"/>
          <w:szCs w:val="23"/>
          <w:lang w:eastAsia="hu-HU"/>
        </w:rPr>
        <w:t>konzorciumtól</w:t>
      </w:r>
      <w:proofErr w:type="gramEnd"/>
      <w:r w:rsidRPr="00641E39">
        <w:rPr>
          <w:rFonts w:ascii="Helvetica" w:eastAsia="Times New Roman" w:hAnsi="Helvetica" w:cs="Helvetica"/>
          <w:b/>
          <w:bCs/>
          <w:color w:val="85868C"/>
          <w:sz w:val="23"/>
          <w:szCs w:val="23"/>
          <w:lang w:eastAsia="hu-HU"/>
        </w:rPr>
        <w:t xml:space="preserve"> – a konzorciumvezető képviselő útján – sor kerül indikatív árajánlat bekérésére</w:t>
      </w:r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 xml:space="preserve">. Ezen túlmenően audit szempontból szintén nem tekinthető megfelelőnek az a gyakorlat, ha egy ajánlatkérő egyazon </w:t>
      </w:r>
      <w:proofErr w:type="gramStart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>konzorcium</w:t>
      </w:r>
      <w:proofErr w:type="gramEnd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 xml:space="preserve"> több tagjától kér indikatív árajánlatot a becsült érték meghatározása érdekében, ugyanis a konzorciumi partnerek a verseny </w:t>
      </w:r>
      <w:proofErr w:type="spellStart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>újranyitása</w:t>
      </w:r>
      <w:proofErr w:type="spellEnd"/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 xml:space="preserve"> során csak egy ajánlat benyújtására jogosultak.</w:t>
      </w:r>
    </w:p>
    <w:p w:rsidR="00641E39" w:rsidRPr="00641E39" w:rsidRDefault="00641E39" w:rsidP="00641E39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</w:pPr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>Az indikatív árajánlatkérésben kerüljön feltüntetésre, hogy </w:t>
      </w:r>
      <w:r w:rsidRPr="00641E39">
        <w:rPr>
          <w:rFonts w:ascii="Helvetica" w:eastAsia="Times New Roman" w:hAnsi="Helvetica" w:cs="Helvetica"/>
          <w:b/>
          <w:bCs/>
          <w:color w:val="85868C"/>
          <w:sz w:val="23"/>
          <w:szCs w:val="23"/>
          <w:lang w:eastAsia="hu-HU"/>
        </w:rPr>
        <w:t xml:space="preserve">az indikatív ajánlatokban megjelölt árak alapján meghatározott átlagos érték jelenti majd a becsült értéket és </w:t>
      </w:r>
      <w:proofErr w:type="gramStart"/>
      <w:r w:rsidRPr="00641E39">
        <w:rPr>
          <w:rFonts w:ascii="Helvetica" w:eastAsia="Times New Roman" w:hAnsi="Helvetica" w:cs="Helvetica"/>
          <w:b/>
          <w:bCs/>
          <w:color w:val="85868C"/>
          <w:sz w:val="23"/>
          <w:szCs w:val="23"/>
          <w:lang w:eastAsia="hu-HU"/>
        </w:rPr>
        <w:t>ezáltal</w:t>
      </w:r>
      <w:proofErr w:type="gramEnd"/>
      <w:r w:rsidRPr="00641E39">
        <w:rPr>
          <w:rFonts w:ascii="Helvetica" w:eastAsia="Times New Roman" w:hAnsi="Helvetica" w:cs="Helvetica"/>
          <w:b/>
          <w:bCs/>
          <w:color w:val="85868C"/>
          <w:sz w:val="23"/>
          <w:szCs w:val="23"/>
          <w:lang w:eastAsia="hu-HU"/>
        </w:rPr>
        <w:t xml:space="preserve"> a Kbt. 72. § szerinti bírálati cselekmény (aránytalanul alacsony ár és egyéb aránytalan vállalások) során az ajánlatkérő elemzésének alapját</w:t>
      </w:r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>.</w:t>
      </w:r>
    </w:p>
    <w:p w:rsidR="00641E39" w:rsidRPr="00641E39" w:rsidRDefault="00641E39" w:rsidP="00641E39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</w:pPr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>Kérdés esetén kérjük, írjon az info@dkuzrt.hu e-mail címre!</w:t>
      </w:r>
    </w:p>
    <w:p w:rsidR="00641E39" w:rsidRPr="00641E39" w:rsidRDefault="00641E39" w:rsidP="00641E39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</w:pPr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>Együttműködésüket ezúton is köszönjük!</w:t>
      </w:r>
    </w:p>
    <w:p w:rsidR="00641E39" w:rsidRPr="00641E39" w:rsidRDefault="00641E39" w:rsidP="00641E39">
      <w:pPr>
        <w:shd w:val="clear" w:color="auto" w:fill="FFFFFF"/>
        <w:spacing w:after="150" w:line="240" w:lineRule="auto"/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</w:pPr>
      <w:r w:rsidRPr="00641E39"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  <w:t>Tisztelettel:</w:t>
      </w:r>
    </w:p>
    <w:p w:rsidR="00641E39" w:rsidRPr="00641E39" w:rsidRDefault="00641E39" w:rsidP="00641E39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85868C"/>
          <w:sz w:val="23"/>
          <w:szCs w:val="23"/>
          <w:lang w:eastAsia="hu-HU"/>
        </w:rPr>
      </w:pPr>
      <w:r w:rsidRPr="00641E39">
        <w:rPr>
          <w:rFonts w:ascii="Helvetica" w:eastAsia="Times New Roman" w:hAnsi="Helvetica" w:cs="Helvetica"/>
          <w:b/>
          <w:bCs/>
          <w:color w:val="85868C"/>
          <w:sz w:val="23"/>
          <w:szCs w:val="23"/>
          <w:lang w:eastAsia="hu-HU"/>
        </w:rPr>
        <w:t xml:space="preserve">Digitális Kormányzati Ügynökség </w:t>
      </w:r>
      <w:proofErr w:type="spellStart"/>
      <w:r w:rsidRPr="00641E39">
        <w:rPr>
          <w:rFonts w:ascii="Helvetica" w:eastAsia="Times New Roman" w:hAnsi="Helvetica" w:cs="Helvetica"/>
          <w:b/>
          <w:bCs/>
          <w:color w:val="85868C"/>
          <w:sz w:val="23"/>
          <w:szCs w:val="23"/>
          <w:lang w:eastAsia="hu-HU"/>
        </w:rPr>
        <w:t>Zrt</w:t>
      </w:r>
      <w:proofErr w:type="spellEnd"/>
      <w:r w:rsidRPr="00641E39">
        <w:rPr>
          <w:rFonts w:ascii="Helvetica" w:eastAsia="Times New Roman" w:hAnsi="Helvetica" w:cs="Helvetica"/>
          <w:b/>
          <w:bCs/>
          <w:color w:val="85868C"/>
          <w:sz w:val="23"/>
          <w:szCs w:val="23"/>
          <w:lang w:eastAsia="hu-HU"/>
        </w:rPr>
        <w:t>.</w:t>
      </w:r>
    </w:p>
    <w:p w:rsidR="0042244A" w:rsidRDefault="00587810" w:rsidP="00641E39">
      <w:pPr>
        <w:jc w:val="both"/>
      </w:pPr>
    </w:p>
    <w:sectPr w:rsidR="004224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6F54AA"/>
    <w:multiLevelType w:val="multilevel"/>
    <w:tmpl w:val="9B6C1F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83D"/>
    <w:rsid w:val="00587810"/>
    <w:rsid w:val="00641E39"/>
    <w:rsid w:val="0066583D"/>
    <w:rsid w:val="00F60475"/>
    <w:rsid w:val="00FE7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919262"/>
  <w15:chartTrackingRefBased/>
  <w15:docId w15:val="{00B06BCC-AF3E-4D21-BAD9-944D8634A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ormlWeb">
    <w:name w:val="Normal (Web)"/>
    <w:basedOn w:val="Norml"/>
    <w:uiPriority w:val="99"/>
    <w:semiHidden/>
    <w:unhideWhenUsed/>
    <w:rsid w:val="00641E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Kiemels2">
    <w:name w:val="Strong"/>
    <w:basedOn w:val="Bekezdsalapbettpusa"/>
    <w:uiPriority w:val="22"/>
    <w:qFormat/>
    <w:rsid w:val="00641E39"/>
    <w:rPr>
      <w:b/>
      <w:bCs/>
    </w:rPr>
  </w:style>
  <w:style w:type="character" w:styleId="Hiperhivatkozs">
    <w:name w:val="Hyperlink"/>
    <w:basedOn w:val="Bekezdsalapbettpusa"/>
    <w:uiPriority w:val="99"/>
    <w:semiHidden/>
    <w:unhideWhenUsed/>
    <w:rsid w:val="0058781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621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349</Words>
  <Characters>2415</Characters>
  <Application>Microsoft Office Word</Application>
  <DocSecurity>0</DocSecurity>
  <Lines>20</Lines>
  <Paragraphs>5</Paragraphs>
  <ScaleCrop>false</ScaleCrop>
  <Company/>
  <LinksUpToDate>false</LinksUpToDate>
  <CharactersWithSpaces>2759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El Hamdan Diána</dc:creator>
  <cp:keywords/>
  <dc:description/>
  <cp:lastModifiedBy>dr. El Hamdan Diána</cp:lastModifiedBy>
  <cp:revision>3</cp:revision>
  <dcterms:created xsi:type="dcterms:W3CDTF">2025-11-05T10:04:00Z</dcterms:created>
  <dcterms:modified xsi:type="dcterms:W3CDTF">2025-11-06T10:22:00Z</dcterms:modified>
</cp:coreProperties>
</file>